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Gminy Słomniki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planu polowań zbiorowych w sezonie 2020/2021 w Kole Łowieckim ,,Knieja,, Kraków obw. nr 35 Widoma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art.42 ab. ust. 2 ustawy z dnia 13 października 1995 r. Prawo Łowieckie (Dz. U. z 2018 r. poz. 2033 z późn. zm.) Burmistrz Gminy Słomniki podaje do publicznej wiadomości Plan polowań zbiorowych  Koła Łowieckiego "Knieja" w Krakowie w sezonie łowieckim 2020/2021 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polowań zbiorowych Koła Łowieckiego „Knieja” w Krakowie, w sezonie 2020/2021, w obwodzie łowieckim 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1367"/>
        <w:gridCol w:w="1772"/>
        <w:gridCol w:w="1907"/>
        <w:gridCol w:w="1697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L.p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data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nr obwodu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godzina rozpoczęcia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godzina zakończenia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Miejsce polowania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08.11.2020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Las Niedźwiedź, </w:t>
            </w:r>
          </w:p>
          <w:p>
            <w:pPr>
              <w:jc w:val="both"/>
            </w:pPr>
            <w:r>
              <w:t>las Polanowice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24.01.2021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16.00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Polanowice, Niedźwiedź</w:t>
            </w:r>
          </w:p>
        </w:tc>
      </w:tr>
    </w:tbl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Niniejsza informacja podana zostaje do publicznej wiadomości : - na tablicy ogłoszeń Urzędu Miejskiego w Słomnikach - na stronie internetowej Gminy Słomniki www.slomniki.pl,sołtysi miejscowości wchodzących w skład obwodu łowieckiego nr 35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sekretarz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Tomasz Ciałowicz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7406AA6B-CC33-44F4-ABFD-D2A33C755E5C.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Słomniki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5/2020 z dnia 19 października 2020 r.</dc:title>
  <dc:subject>w sprawie planu polowań zbiorowych w^sezonie 2020/2021 w^Kole Łowieckim ,,Knieja,, Kraków obw. nr 35^Widoma</dc:subject>
  <dc:creator>j.wojcik</dc:creator>
  <cp:lastModifiedBy>j.wojcik</cp:lastModifiedBy>
  <cp:revision>1</cp:revision>
  <dcterms:created xsi:type="dcterms:W3CDTF">2020-10-19T14:28:11Z</dcterms:created>
  <dcterms:modified xsi:type="dcterms:W3CDTF">2020-10-19T14:28:11Z</dcterms:modified>
  <cp:category>Akt prawny</cp:category>
</cp:coreProperties>
</file>